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B9E" w14:textId="48B23D3D" w:rsidR="0015525A" w:rsidRDefault="0015525A" w:rsidP="00141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Бензин</w:t>
      </w:r>
      <w:r w:rsidR="00286DDE">
        <w:rPr>
          <w:rFonts w:ascii="Times New Roman" w:hAnsi="Times New Roman" w:cs="Times New Roman"/>
          <w:sz w:val="24"/>
          <w:szCs w:val="24"/>
        </w:rPr>
        <w:t xml:space="preserve"> </w:t>
      </w:r>
      <w:r w:rsidR="00286DDE" w:rsidRPr="0024475E">
        <w:rPr>
          <w:rFonts w:ascii="Times New Roman" w:hAnsi="Times New Roman"/>
          <w:color w:val="000000"/>
          <w:sz w:val="24"/>
          <w:szCs w:val="24"/>
          <w:lang w:eastAsia="uk-UA"/>
        </w:rPr>
        <w:t>А-95 (Євро 5)</w:t>
      </w:r>
      <w:r w:rsidR="00286DD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="00286D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ідентифікатор </w:t>
      </w:r>
      <w:r w:rsidR="00C403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закупівлі </w:t>
      </w:r>
      <w:r w:rsidR="00171019" w:rsidRPr="001710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UA-2023-06-15-012437-a</w:t>
      </w:r>
    </w:p>
    <w:p w14:paraId="63118A52" w14:textId="7870F1E1" w:rsidR="00141D04" w:rsidRPr="00290251" w:rsidRDefault="00141D04" w:rsidP="00141D04">
      <w:p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>Обгрунтування технічних та якісних характеристик предмету закупівлі, розміру бюджетного призначення, очікуваної вартості:</w:t>
      </w:r>
    </w:p>
    <w:p w14:paraId="3744C907" w14:textId="6FC23EAE" w:rsidR="00141D04" w:rsidRPr="00290251" w:rsidRDefault="001E7A88" w:rsidP="00495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предмету закупівлі</w:t>
      </w:r>
      <w:r w:rsidR="004956D0" w:rsidRPr="00290251">
        <w:rPr>
          <w:rFonts w:ascii="Times New Roman" w:hAnsi="Times New Roman" w:cs="Times New Roman"/>
          <w:sz w:val="24"/>
          <w:szCs w:val="24"/>
        </w:rPr>
        <w:t xml:space="preserve"> визначені відповідно до Постанови Кабінету Міністрів від 1 серпня 2013 р. № 927 «Про затвердження Технічного регламенту щодо вимог до автомобільних бензинів, дизельного, суднових та котельних палив»</w:t>
      </w:r>
    </w:p>
    <w:p w14:paraId="09EB9AEA" w14:textId="69807DD0" w:rsidR="004956D0" w:rsidRPr="00290251" w:rsidRDefault="004956D0" w:rsidP="00495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</w:t>
      </w:r>
      <w:r w:rsidR="00AC03CF" w:rsidRPr="00290251">
        <w:rPr>
          <w:rFonts w:ascii="Times New Roman" w:hAnsi="Times New Roman" w:cs="Times New Roman"/>
          <w:sz w:val="24"/>
          <w:szCs w:val="24"/>
        </w:rPr>
        <w:t>встановлений відповідно до кошторисних розрахунків та кошторису</w:t>
      </w:r>
      <w:r w:rsidR="000F5B87">
        <w:rPr>
          <w:rFonts w:ascii="Times New Roman" w:hAnsi="Times New Roman" w:cs="Times New Roman"/>
          <w:sz w:val="24"/>
          <w:szCs w:val="24"/>
        </w:rPr>
        <w:t xml:space="preserve"> на 2023 рік</w:t>
      </w:r>
      <w:r w:rsidR="00AC03CF" w:rsidRPr="00290251">
        <w:rPr>
          <w:rFonts w:ascii="Times New Roman" w:hAnsi="Times New Roman" w:cs="Times New Roman"/>
          <w:sz w:val="24"/>
          <w:szCs w:val="24"/>
        </w:rPr>
        <w:t>.</w:t>
      </w:r>
    </w:p>
    <w:p w14:paraId="0FFCBA6D" w14:textId="0FFAA703" w:rsidR="000F5B87" w:rsidRPr="000F5B87" w:rsidRDefault="00AC03CF" w:rsidP="00872C37">
      <w:pPr>
        <w:pStyle w:val="a3"/>
        <w:numPr>
          <w:ilvl w:val="0"/>
          <w:numId w:val="1"/>
        </w:numPr>
        <w:jc w:val="both"/>
      </w:pPr>
      <w:r w:rsidRPr="00286DDE">
        <w:rPr>
          <w:rFonts w:ascii="Times New Roman" w:hAnsi="Times New Roman" w:cs="Times New Roman"/>
          <w:sz w:val="24"/>
          <w:szCs w:val="24"/>
        </w:rPr>
        <w:t xml:space="preserve">очікувана вартість визначена </w:t>
      </w:r>
      <w:r w:rsidR="00A752DF" w:rsidRPr="00286DDE">
        <w:rPr>
          <w:rFonts w:ascii="Times New Roman" w:hAnsi="Times New Roman" w:cs="Times New Roman"/>
          <w:sz w:val="24"/>
          <w:szCs w:val="24"/>
        </w:rPr>
        <w:t xml:space="preserve">за середнім арифметичним значенням </w:t>
      </w:r>
      <w:r w:rsidRPr="00286DDE">
        <w:rPr>
          <w:rFonts w:ascii="Times New Roman" w:hAnsi="Times New Roman" w:cs="Times New Roman"/>
          <w:sz w:val="24"/>
          <w:szCs w:val="24"/>
        </w:rPr>
        <w:t xml:space="preserve">шляхом </w:t>
      </w:r>
      <w:r w:rsidR="00A752DF" w:rsidRPr="00286DDE">
        <w:rPr>
          <w:rFonts w:ascii="Times New Roman" w:hAnsi="Times New Roman" w:cs="Times New Roman"/>
          <w:sz w:val="24"/>
          <w:szCs w:val="24"/>
        </w:rPr>
        <w:t>аналізу пропозицій постачальників</w:t>
      </w:r>
      <w:r w:rsidR="00286DDE" w:rsidRPr="00286DDE">
        <w:rPr>
          <w:rFonts w:ascii="Times New Roman" w:hAnsi="Times New Roman" w:cs="Times New Roman"/>
          <w:sz w:val="24"/>
          <w:szCs w:val="24"/>
        </w:rPr>
        <w:t xml:space="preserve">, розміщених на </w:t>
      </w:r>
      <w:r w:rsidR="000F5B87">
        <w:rPr>
          <w:rFonts w:ascii="Times New Roman" w:hAnsi="Times New Roman" w:cs="Times New Roman"/>
          <w:sz w:val="24"/>
          <w:szCs w:val="24"/>
        </w:rPr>
        <w:t>комерційних</w:t>
      </w:r>
      <w:r w:rsidR="00286DDE" w:rsidRPr="00286DDE">
        <w:rPr>
          <w:rFonts w:ascii="Times New Roman" w:hAnsi="Times New Roman" w:cs="Times New Roman"/>
          <w:sz w:val="24"/>
          <w:szCs w:val="24"/>
        </w:rPr>
        <w:t xml:space="preserve"> сайтах в мережі інтернет</w:t>
      </w:r>
      <w:r w:rsidR="00A752DF" w:rsidRPr="00286DDE">
        <w:rPr>
          <w:rFonts w:ascii="Times New Roman" w:hAnsi="Times New Roman" w:cs="Times New Roman"/>
          <w:sz w:val="24"/>
          <w:szCs w:val="24"/>
        </w:rPr>
        <w:t xml:space="preserve"> </w:t>
      </w:r>
      <w:r w:rsidR="000F5B87" w:rsidRPr="000F5B87">
        <w:rPr>
          <w:rFonts w:ascii="Times New Roman" w:hAnsi="Times New Roman" w:cs="Times New Roman"/>
          <w:sz w:val="24"/>
          <w:szCs w:val="24"/>
        </w:rPr>
        <w:t>(4</w:t>
      </w:r>
      <w:r w:rsidR="00B3614D">
        <w:rPr>
          <w:rFonts w:ascii="Times New Roman" w:hAnsi="Times New Roman" w:cs="Times New Roman"/>
          <w:sz w:val="24"/>
          <w:szCs w:val="24"/>
        </w:rPr>
        <w:t>6</w:t>
      </w:r>
      <w:r w:rsidR="000F5B87" w:rsidRPr="000F5B87">
        <w:rPr>
          <w:rFonts w:ascii="Times New Roman" w:hAnsi="Times New Roman" w:cs="Times New Roman"/>
          <w:sz w:val="24"/>
          <w:szCs w:val="24"/>
        </w:rPr>
        <w:t>,99 грн +4</w:t>
      </w:r>
      <w:r w:rsidR="00B3614D">
        <w:rPr>
          <w:rFonts w:ascii="Times New Roman" w:hAnsi="Times New Roman" w:cs="Times New Roman"/>
          <w:sz w:val="24"/>
          <w:szCs w:val="24"/>
        </w:rPr>
        <w:t>6</w:t>
      </w:r>
      <w:r w:rsidR="000F5B87" w:rsidRPr="000F5B87">
        <w:rPr>
          <w:rFonts w:ascii="Times New Roman" w:hAnsi="Times New Roman" w:cs="Times New Roman"/>
          <w:sz w:val="24"/>
          <w:szCs w:val="24"/>
        </w:rPr>
        <w:t>,99 грн +4</w:t>
      </w:r>
      <w:r w:rsidR="00B3614D">
        <w:rPr>
          <w:rFonts w:ascii="Times New Roman" w:hAnsi="Times New Roman" w:cs="Times New Roman"/>
          <w:sz w:val="24"/>
          <w:szCs w:val="24"/>
        </w:rPr>
        <w:t>6</w:t>
      </w:r>
      <w:r w:rsidR="000F5B87" w:rsidRPr="000F5B87">
        <w:rPr>
          <w:rFonts w:ascii="Times New Roman" w:hAnsi="Times New Roman" w:cs="Times New Roman"/>
          <w:sz w:val="24"/>
          <w:szCs w:val="24"/>
        </w:rPr>
        <w:t>,00 грн) / 3 = 4</w:t>
      </w:r>
      <w:r w:rsidR="004227C9">
        <w:rPr>
          <w:rFonts w:ascii="Times New Roman" w:hAnsi="Times New Roman" w:cs="Times New Roman"/>
          <w:sz w:val="24"/>
          <w:szCs w:val="24"/>
        </w:rPr>
        <w:t>6</w:t>
      </w:r>
      <w:r w:rsidR="000F5B87" w:rsidRPr="000F5B87">
        <w:rPr>
          <w:rFonts w:ascii="Times New Roman" w:hAnsi="Times New Roman" w:cs="Times New Roman"/>
          <w:sz w:val="24"/>
          <w:szCs w:val="24"/>
        </w:rPr>
        <w:t>,</w:t>
      </w:r>
      <w:r w:rsidR="004227C9">
        <w:rPr>
          <w:rFonts w:ascii="Times New Roman" w:hAnsi="Times New Roman" w:cs="Times New Roman"/>
          <w:sz w:val="24"/>
          <w:szCs w:val="24"/>
        </w:rPr>
        <w:t>66</w:t>
      </w:r>
      <w:r w:rsidR="000F5B87" w:rsidRPr="000F5B87">
        <w:rPr>
          <w:rFonts w:ascii="Times New Roman" w:hAnsi="Times New Roman" w:cs="Times New Roman"/>
          <w:sz w:val="24"/>
          <w:szCs w:val="24"/>
        </w:rPr>
        <w:t xml:space="preserve"> грн/л з ПДВ. </w:t>
      </w:r>
    </w:p>
    <w:p w14:paraId="5B537C83" w14:textId="0F8BA5B1" w:rsidR="0015525A" w:rsidRDefault="000F5B87" w:rsidP="000F5B87">
      <w:pPr>
        <w:pStyle w:val="a3"/>
        <w:jc w:val="both"/>
      </w:pPr>
      <w:r w:rsidRPr="000F5B87">
        <w:rPr>
          <w:rFonts w:ascii="Times New Roman" w:hAnsi="Times New Roman" w:cs="Times New Roman"/>
          <w:sz w:val="24"/>
          <w:szCs w:val="24"/>
        </w:rPr>
        <w:t>1000 л*4</w:t>
      </w:r>
      <w:r w:rsidR="00171019">
        <w:rPr>
          <w:rFonts w:ascii="Times New Roman" w:hAnsi="Times New Roman" w:cs="Times New Roman"/>
          <w:sz w:val="24"/>
          <w:szCs w:val="24"/>
        </w:rPr>
        <w:t>6</w:t>
      </w:r>
      <w:r w:rsidRPr="000F5B87">
        <w:rPr>
          <w:rFonts w:ascii="Times New Roman" w:hAnsi="Times New Roman" w:cs="Times New Roman"/>
          <w:sz w:val="24"/>
          <w:szCs w:val="24"/>
        </w:rPr>
        <w:t>,</w:t>
      </w:r>
      <w:r w:rsidR="00171019">
        <w:rPr>
          <w:rFonts w:ascii="Times New Roman" w:hAnsi="Times New Roman" w:cs="Times New Roman"/>
          <w:sz w:val="24"/>
          <w:szCs w:val="24"/>
        </w:rPr>
        <w:t>66</w:t>
      </w:r>
      <w:r w:rsidRPr="000F5B87">
        <w:rPr>
          <w:rFonts w:ascii="Times New Roman" w:hAnsi="Times New Roman" w:cs="Times New Roman"/>
          <w:sz w:val="24"/>
          <w:szCs w:val="24"/>
        </w:rPr>
        <w:t xml:space="preserve"> грн= 4</w:t>
      </w:r>
      <w:r w:rsidR="00171019">
        <w:rPr>
          <w:rFonts w:ascii="Times New Roman" w:hAnsi="Times New Roman" w:cs="Times New Roman"/>
          <w:sz w:val="24"/>
          <w:szCs w:val="24"/>
        </w:rPr>
        <w:t>6</w:t>
      </w:r>
      <w:r w:rsidRPr="000F5B87">
        <w:rPr>
          <w:rFonts w:ascii="Times New Roman" w:hAnsi="Times New Roman" w:cs="Times New Roman"/>
          <w:sz w:val="24"/>
          <w:szCs w:val="24"/>
        </w:rPr>
        <w:t xml:space="preserve"> </w:t>
      </w:r>
      <w:r w:rsidR="00171019">
        <w:rPr>
          <w:rFonts w:ascii="Times New Roman" w:hAnsi="Times New Roman" w:cs="Times New Roman"/>
          <w:sz w:val="24"/>
          <w:szCs w:val="24"/>
        </w:rPr>
        <w:t>66</w:t>
      </w:r>
      <w:r w:rsidRPr="000F5B87">
        <w:rPr>
          <w:rFonts w:ascii="Times New Roman" w:hAnsi="Times New Roman" w:cs="Times New Roman"/>
          <w:sz w:val="24"/>
          <w:szCs w:val="24"/>
        </w:rPr>
        <w:t>0,00 грн з ПДВ.</w:t>
      </w:r>
    </w:p>
    <w:p w14:paraId="0DE149BE" w14:textId="5C589B9B" w:rsidR="00323B29" w:rsidRDefault="00C27A80">
      <w:r>
        <w:t xml:space="preserve"> </w:t>
      </w:r>
    </w:p>
    <w:sectPr w:rsidR="00323B29" w:rsidSect="00647D86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02DD1"/>
    <w:multiLevelType w:val="hybridMultilevel"/>
    <w:tmpl w:val="1A2EC8D8"/>
    <w:lvl w:ilvl="0" w:tplc="ABC8A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04"/>
    <w:rsid w:val="000426E3"/>
    <w:rsid w:val="000F5B87"/>
    <w:rsid w:val="00141D04"/>
    <w:rsid w:val="0015525A"/>
    <w:rsid w:val="00171019"/>
    <w:rsid w:val="001E7A88"/>
    <w:rsid w:val="00286DDE"/>
    <w:rsid w:val="00290251"/>
    <w:rsid w:val="00323B29"/>
    <w:rsid w:val="00330EB5"/>
    <w:rsid w:val="00375025"/>
    <w:rsid w:val="004227C9"/>
    <w:rsid w:val="004956D0"/>
    <w:rsid w:val="00647D86"/>
    <w:rsid w:val="00736CBF"/>
    <w:rsid w:val="00993B09"/>
    <w:rsid w:val="009E6434"/>
    <w:rsid w:val="00A752DF"/>
    <w:rsid w:val="00AC03CF"/>
    <w:rsid w:val="00B3614D"/>
    <w:rsid w:val="00C27A80"/>
    <w:rsid w:val="00C40372"/>
    <w:rsid w:val="00CD3B29"/>
    <w:rsid w:val="00D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2B7E"/>
  <w15:chartTrackingRefBased/>
  <w15:docId w15:val="{5D696071-8862-4EC9-A8B4-7CFF6AB8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Do Trikutnik</cp:lastModifiedBy>
  <cp:revision>7</cp:revision>
  <cp:lastPrinted>2022-07-26T11:36:00Z</cp:lastPrinted>
  <dcterms:created xsi:type="dcterms:W3CDTF">2023-04-25T11:02:00Z</dcterms:created>
  <dcterms:modified xsi:type="dcterms:W3CDTF">2023-06-16T07:06:00Z</dcterms:modified>
</cp:coreProperties>
</file>