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6B536" w14:textId="77777777" w:rsidR="00BF44E3" w:rsidRPr="00F07D54" w:rsidRDefault="00B02DC0" w:rsidP="005B2D2A">
      <w:pPr>
        <w:jc w:val="center"/>
        <w:rPr>
          <w:sz w:val="28"/>
          <w:szCs w:val="28"/>
          <w:lang w:val="uk-UA"/>
        </w:rPr>
      </w:pPr>
      <w:r w:rsidRPr="00F07D54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2027D4EF" w14:textId="0FA47891" w:rsidR="005A4824" w:rsidRPr="00F07D54" w:rsidRDefault="005A4824" w:rsidP="005A4824">
      <w:pPr>
        <w:jc w:val="center"/>
        <w:rPr>
          <w:sz w:val="28"/>
          <w:szCs w:val="28"/>
          <w:lang w:val="uk-UA"/>
        </w:rPr>
      </w:pPr>
      <w:r w:rsidRPr="00F07D54">
        <w:rPr>
          <w:sz w:val="28"/>
          <w:szCs w:val="28"/>
          <w:lang w:val="uk-UA"/>
        </w:rPr>
        <w:t>Природний газ</w:t>
      </w:r>
      <w:r w:rsidR="001E4A42">
        <w:rPr>
          <w:sz w:val="28"/>
          <w:szCs w:val="28"/>
          <w:lang w:val="uk-UA"/>
        </w:rPr>
        <w:t xml:space="preserve"> на період з 01 січня по 31 березня 2025року</w:t>
      </w:r>
      <w:r w:rsidRPr="00F07D54">
        <w:rPr>
          <w:sz w:val="28"/>
          <w:szCs w:val="28"/>
          <w:lang w:val="uk-UA"/>
        </w:rPr>
        <w:t>,</w:t>
      </w:r>
    </w:p>
    <w:p w14:paraId="004F95AA" w14:textId="77777777" w:rsidR="00F07D54" w:rsidRDefault="005A4824" w:rsidP="005A4824">
      <w:pPr>
        <w:jc w:val="center"/>
        <w:rPr>
          <w:sz w:val="28"/>
          <w:szCs w:val="28"/>
          <w:lang w:val="uk-UA"/>
        </w:rPr>
      </w:pPr>
      <w:r w:rsidRPr="00F07D54">
        <w:rPr>
          <w:sz w:val="28"/>
          <w:szCs w:val="28"/>
          <w:lang w:val="uk-UA"/>
        </w:rPr>
        <w:t>код за Єдиним закупівельним словником</w:t>
      </w:r>
    </w:p>
    <w:p w14:paraId="6BA9BD25" w14:textId="1515CC69" w:rsidR="00BF44E3" w:rsidRPr="00F07D54" w:rsidRDefault="005A4824" w:rsidP="005A4824">
      <w:pPr>
        <w:jc w:val="center"/>
        <w:rPr>
          <w:sz w:val="28"/>
          <w:szCs w:val="28"/>
          <w:lang w:val="uk-UA"/>
        </w:rPr>
      </w:pPr>
      <w:r w:rsidRPr="00F07D54">
        <w:rPr>
          <w:sz w:val="28"/>
          <w:szCs w:val="28"/>
          <w:lang w:val="uk-UA"/>
        </w:rPr>
        <w:t>ДК 021:2015: 09120000-6 Газове паливо</w:t>
      </w:r>
    </w:p>
    <w:p w14:paraId="5C15D592" w14:textId="7CA24D59" w:rsidR="00B02DC0" w:rsidRPr="00F07D54" w:rsidRDefault="00967397" w:rsidP="005B2D2A">
      <w:pPr>
        <w:jc w:val="center"/>
        <w:rPr>
          <w:sz w:val="28"/>
          <w:szCs w:val="28"/>
          <w:lang w:val="uk-UA"/>
        </w:rPr>
      </w:pPr>
      <w:r w:rsidRPr="00F07D54">
        <w:rPr>
          <w:sz w:val="28"/>
          <w:szCs w:val="28"/>
          <w:lang w:val="uk-UA"/>
        </w:rPr>
        <w:t>І</w:t>
      </w:r>
      <w:r w:rsidR="005B2D2A" w:rsidRPr="00F07D54">
        <w:rPr>
          <w:sz w:val="28"/>
          <w:szCs w:val="28"/>
          <w:lang w:val="uk-UA"/>
        </w:rPr>
        <w:t xml:space="preserve">дентифікатор закупівлі </w:t>
      </w:r>
      <w:r w:rsidR="00CF6438" w:rsidRPr="00CF6438">
        <w:rPr>
          <w:sz w:val="28"/>
          <w:szCs w:val="28"/>
          <w:lang w:val="uk-UA"/>
        </w:rPr>
        <w:t>UA-2024-12-19-004226-a</w:t>
      </w:r>
    </w:p>
    <w:p w14:paraId="688423B3" w14:textId="77777777" w:rsidR="002B4F7F" w:rsidRPr="00F07D54" w:rsidRDefault="002B4F7F" w:rsidP="005B2D2A">
      <w:pPr>
        <w:jc w:val="center"/>
        <w:rPr>
          <w:sz w:val="28"/>
          <w:szCs w:val="28"/>
          <w:lang w:val="uk-UA"/>
        </w:rPr>
      </w:pPr>
    </w:p>
    <w:p w14:paraId="4CAF2EE9" w14:textId="2F1C725A" w:rsidR="00B02DC0" w:rsidRPr="00F07D54" w:rsidRDefault="002B4F7F" w:rsidP="00B02DC0">
      <w:pPr>
        <w:rPr>
          <w:sz w:val="28"/>
          <w:szCs w:val="28"/>
          <w:lang w:val="uk-UA"/>
        </w:rPr>
      </w:pPr>
      <w:r w:rsidRPr="00F07D54">
        <w:rPr>
          <w:sz w:val="28"/>
          <w:szCs w:val="28"/>
          <w:lang w:val="uk-UA"/>
        </w:rPr>
        <w:t xml:space="preserve">Вид процедури: </w:t>
      </w:r>
      <w:r w:rsidR="00F07D54" w:rsidRPr="00F07D54">
        <w:rPr>
          <w:sz w:val="28"/>
          <w:szCs w:val="28"/>
          <w:lang w:val="uk-UA"/>
        </w:rPr>
        <w:t>запит цінової пропозиції</w:t>
      </w:r>
    </w:p>
    <w:p w14:paraId="5E90FBAB" w14:textId="3FEC60DE" w:rsidR="002B4F7F" w:rsidRPr="00F07D54" w:rsidRDefault="002B4F7F" w:rsidP="00B02DC0">
      <w:pPr>
        <w:rPr>
          <w:sz w:val="28"/>
          <w:szCs w:val="28"/>
        </w:rPr>
      </w:pPr>
      <w:r w:rsidRPr="00F07D54">
        <w:rPr>
          <w:sz w:val="28"/>
          <w:szCs w:val="28"/>
          <w:lang w:val="uk-UA"/>
        </w:rPr>
        <w:t xml:space="preserve">Очікувана вартість закупівлі: </w:t>
      </w:r>
      <w:r w:rsidR="00814339" w:rsidRPr="00814339">
        <w:rPr>
          <w:sz w:val="28"/>
          <w:szCs w:val="28"/>
          <w:lang w:val="uk-UA"/>
        </w:rPr>
        <w:t>172</w:t>
      </w:r>
      <w:r w:rsidR="00814339">
        <w:rPr>
          <w:sz w:val="28"/>
          <w:szCs w:val="28"/>
          <w:lang w:val="uk-UA"/>
        </w:rPr>
        <w:t> </w:t>
      </w:r>
      <w:r w:rsidR="00814339" w:rsidRPr="00814339">
        <w:rPr>
          <w:sz w:val="28"/>
          <w:szCs w:val="28"/>
          <w:lang w:val="uk-UA"/>
        </w:rPr>
        <w:t>800</w:t>
      </w:r>
      <w:r w:rsidR="00814339">
        <w:rPr>
          <w:sz w:val="28"/>
          <w:szCs w:val="28"/>
          <w:lang w:val="uk-UA"/>
        </w:rPr>
        <w:t xml:space="preserve">,00 </w:t>
      </w:r>
      <w:r w:rsidR="00423504" w:rsidRPr="00F07D54">
        <w:rPr>
          <w:sz w:val="28"/>
          <w:szCs w:val="28"/>
          <w:lang w:val="uk-UA"/>
        </w:rPr>
        <w:t>грн</w:t>
      </w:r>
      <w:r w:rsidR="00CF6438">
        <w:rPr>
          <w:sz w:val="28"/>
          <w:szCs w:val="28"/>
          <w:lang w:val="uk-UA"/>
        </w:rPr>
        <w:t xml:space="preserve"> з ПДВ</w:t>
      </w:r>
      <w:r w:rsidR="00F07D54">
        <w:rPr>
          <w:sz w:val="28"/>
          <w:szCs w:val="28"/>
          <w:lang w:val="uk-UA"/>
        </w:rPr>
        <w:t>.</w:t>
      </w:r>
    </w:p>
    <w:p w14:paraId="76B453DB" w14:textId="10532162" w:rsidR="005B2D2A" w:rsidRPr="00814339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2B8D7B" w14:textId="2A069D0D" w:rsidR="00BF44E3" w:rsidRPr="00F07D54" w:rsidRDefault="004E2254" w:rsidP="004E2254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4993" w:rsidRPr="00F07D54">
        <w:rPr>
          <w:rFonts w:ascii="Times New Roman" w:hAnsi="Times New Roman"/>
          <w:sz w:val="28"/>
          <w:szCs w:val="28"/>
        </w:rPr>
        <w:t xml:space="preserve">Технічні і якісні характеристики предмета закупівлі визначені </w:t>
      </w:r>
      <w:r w:rsidR="00BF44E3" w:rsidRPr="00F07D54">
        <w:rPr>
          <w:rFonts w:ascii="Times New Roman" w:hAnsi="Times New Roman"/>
          <w:sz w:val="28"/>
          <w:szCs w:val="28"/>
        </w:rPr>
        <w:t xml:space="preserve">відповідно до </w:t>
      </w:r>
      <w:r w:rsidR="005A4824" w:rsidRPr="00F07D54">
        <w:rPr>
          <w:rFonts w:ascii="Times New Roman" w:hAnsi="Times New Roman"/>
          <w:sz w:val="28"/>
          <w:szCs w:val="28"/>
        </w:rPr>
        <w:t xml:space="preserve">положень Кодексу газотранспортної системи, Кодексу газорозподільних систем. </w:t>
      </w:r>
    </w:p>
    <w:p w14:paraId="68A4EC08" w14:textId="77777777" w:rsidR="005A4824" w:rsidRPr="00F07D54" w:rsidRDefault="005A4824" w:rsidP="005A4824">
      <w:pPr>
        <w:pStyle w:val="a3"/>
        <w:rPr>
          <w:rFonts w:ascii="Times New Roman" w:hAnsi="Times New Roman"/>
          <w:sz w:val="28"/>
          <w:szCs w:val="28"/>
        </w:rPr>
      </w:pPr>
    </w:p>
    <w:p w14:paraId="1BBC7B93" w14:textId="35C36790" w:rsidR="00BF44E3" w:rsidRPr="00F07D54" w:rsidRDefault="00BF44E3" w:rsidP="00C31F27">
      <w:pPr>
        <w:pStyle w:val="a3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F07D54">
        <w:rPr>
          <w:rFonts w:ascii="Times New Roman" w:hAnsi="Times New Roman"/>
          <w:sz w:val="28"/>
          <w:szCs w:val="28"/>
        </w:rPr>
        <w:t>2.</w:t>
      </w:r>
      <w:r w:rsidR="004D1FE6">
        <w:rPr>
          <w:rFonts w:ascii="Times New Roman" w:hAnsi="Times New Roman"/>
          <w:sz w:val="28"/>
          <w:szCs w:val="28"/>
        </w:rPr>
        <w:t xml:space="preserve"> Відповідно до</w:t>
      </w:r>
      <w:r w:rsidR="004E2254">
        <w:rPr>
          <w:rFonts w:ascii="Times New Roman" w:hAnsi="Times New Roman"/>
          <w:sz w:val="28"/>
          <w:szCs w:val="28"/>
        </w:rPr>
        <w:t xml:space="preserve"> </w:t>
      </w:r>
      <w:r w:rsidR="004D1FE6">
        <w:rPr>
          <w:rFonts w:ascii="Times New Roman" w:hAnsi="Times New Roman"/>
          <w:sz w:val="28"/>
          <w:szCs w:val="28"/>
        </w:rPr>
        <w:t>р</w:t>
      </w:r>
      <w:r w:rsidR="004D1FE6" w:rsidRPr="004D1FE6">
        <w:rPr>
          <w:rFonts w:ascii="Times New Roman" w:hAnsi="Times New Roman"/>
          <w:sz w:val="28"/>
          <w:szCs w:val="28"/>
        </w:rPr>
        <w:t>ічного плану закупівель на 2024 рік</w:t>
      </w:r>
      <w:r w:rsidR="00A833EB" w:rsidRPr="00F07D54">
        <w:rPr>
          <w:rFonts w:ascii="Times New Roman" w:hAnsi="Times New Roman"/>
          <w:sz w:val="28"/>
          <w:szCs w:val="28"/>
        </w:rPr>
        <w:t xml:space="preserve">. </w:t>
      </w:r>
    </w:p>
    <w:p w14:paraId="52E5BAE2" w14:textId="77777777" w:rsidR="00BF44E3" w:rsidRPr="00F07D54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5DE1492E" w14:textId="107AF69F" w:rsidR="002007B3" w:rsidRPr="00F07D54" w:rsidRDefault="00BF44E3" w:rsidP="001E4A42">
      <w:pPr>
        <w:pStyle w:val="a3"/>
        <w:tabs>
          <w:tab w:val="left" w:pos="284"/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F07D54">
        <w:rPr>
          <w:rFonts w:ascii="Times New Roman" w:hAnsi="Times New Roman"/>
          <w:sz w:val="28"/>
          <w:szCs w:val="28"/>
        </w:rPr>
        <w:t>3.</w:t>
      </w:r>
      <w:r w:rsidR="001E4A42">
        <w:rPr>
          <w:rFonts w:ascii="Times New Roman" w:hAnsi="Times New Roman"/>
          <w:sz w:val="28"/>
          <w:szCs w:val="28"/>
        </w:rPr>
        <w:t xml:space="preserve"> </w:t>
      </w:r>
      <w:r w:rsidRPr="00F07D54">
        <w:rPr>
          <w:rFonts w:ascii="Times New Roman" w:hAnsi="Times New Roman"/>
          <w:sz w:val="28"/>
          <w:szCs w:val="28"/>
        </w:rPr>
        <w:t>О</w:t>
      </w:r>
      <w:r w:rsidR="00834993" w:rsidRPr="00F07D54">
        <w:rPr>
          <w:rFonts w:ascii="Times New Roman" w:hAnsi="Times New Roman"/>
          <w:sz w:val="28"/>
          <w:szCs w:val="28"/>
        </w:rPr>
        <w:t>чікувана вартість предмета закупівлі</w:t>
      </w:r>
      <w:r w:rsidR="001734B3" w:rsidRPr="00F07D54">
        <w:rPr>
          <w:rFonts w:ascii="Times New Roman" w:hAnsi="Times New Roman"/>
          <w:sz w:val="28"/>
          <w:szCs w:val="28"/>
        </w:rPr>
        <w:t xml:space="preserve"> </w:t>
      </w:r>
      <w:r w:rsidR="00834993" w:rsidRPr="00F07D54">
        <w:rPr>
          <w:rFonts w:ascii="Times New Roman" w:hAnsi="Times New Roman"/>
          <w:sz w:val="28"/>
          <w:szCs w:val="28"/>
        </w:rPr>
        <w:t>визначена</w:t>
      </w:r>
      <w:r w:rsidR="005A4824" w:rsidRPr="00F07D54">
        <w:rPr>
          <w:rFonts w:ascii="Times New Roman" w:hAnsi="Times New Roman"/>
          <w:sz w:val="28"/>
          <w:szCs w:val="28"/>
        </w:rPr>
        <w:t xml:space="preserve"> з урахуванням </w:t>
      </w:r>
      <w:r w:rsidR="00F07D54">
        <w:rPr>
          <w:rFonts w:ascii="Times New Roman" w:hAnsi="Times New Roman"/>
          <w:sz w:val="28"/>
          <w:szCs w:val="28"/>
        </w:rPr>
        <w:t>середньомісячного т</w:t>
      </w:r>
      <w:r w:rsidR="00F07D54" w:rsidRPr="00F07D54">
        <w:rPr>
          <w:rFonts w:ascii="Times New Roman" w:hAnsi="Times New Roman"/>
          <w:sz w:val="28"/>
          <w:szCs w:val="28"/>
        </w:rPr>
        <w:t>ариф</w:t>
      </w:r>
      <w:r w:rsidR="00F07D54">
        <w:rPr>
          <w:rFonts w:ascii="Times New Roman" w:hAnsi="Times New Roman"/>
          <w:sz w:val="28"/>
          <w:szCs w:val="28"/>
        </w:rPr>
        <w:t>у</w:t>
      </w:r>
      <w:r w:rsidR="00F07D54" w:rsidRPr="00F07D54">
        <w:rPr>
          <w:rFonts w:ascii="Times New Roman" w:hAnsi="Times New Roman"/>
          <w:sz w:val="28"/>
          <w:szCs w:val="28"/>
        </w:rPr>
        <w:t xml:space="preserve"> на природний газ для непобутових споживачів</w:t>
      </w:r>
      <w:r w:rsidR="00CF6438">
        <w:rPr>
          <w:rFonts w:ascii="Times New Roman" w:hAnsi="Times New Roman"/>
          <w:sz w:val="28"/>
          <w:szCs w:val="28"/>
        </w:rPr>
        <w:t xml:space="preserve"> станом на 19.12.2024</w:t>
      </w:r>
      <w:r w:rsidR="007827B6" w:rsidRPr="00F07D54">
        <w:rPr>
          <w:rFonts w:ascii="Times New Roman" w:hAnsi="Times New Roman"/>
          <w:sz w:val="28"/>
          <w:szCs w:val="28"/>
        </w:rPr>
        <w:t>.</w:t>
      </w:r>
      <w:r w:rsidR="007066F2" w:rsidRPr="00F07D54">
        <w:rPr>
          <w:rFonts w:ascii="Times New Roman" w:hAnsi="Times New Roman"/>
          <w:sz w:val="28"/>
          <w:szCs w:val="28"/>
        </w:rPr>
        <w:t xml:space="preserve"> </w:t>
      </w:r>
      <w:r w:rsidR="002007B3" w:rsidRPr="00F07D54">
        <w:rPr>
          <w:rFonts w:ascii="Times New Roman" w:hAnsi="Times New Roman"/>
          <w:sz w:val="28"/>
          <w:szCs w:val="28"/>
        </w:rPr>
        <w:t xml:space="preserve">Очікувана вартість </w:t>
      </w:r>
      <w:r w:rsidR="00D9601F" w:rsidRPr="00F07D54">
        <w:rPr>
          <w:rFonts w:ascii="Times New Roman" w:hAnsi="Times New Roman"/>
          <w:sz w:val="28"/>
          <w:szCs w:val="28"/>
        </w:rPr>
        <w:t xml:space="preserve">предмета закупівлі </w:t>
      </w:r>
      <w:r w:rsidR="00661FEA" w:rsidRPr="00F07D54">
        <w:rPr>
          <w:rFonts w:ascii="Times New Roman" w:hAnsi="Times New Roman"/>
          <w:sz w:val="28"/>
          <w:szCs w:val="28"/>
        </w:rPr>
        <w:t>розрахована</w:t>
      </w:r>
      <w:r w:rsidR="002007B3" w:rsidRPr="00F07D54">
        <w:rPr>
          <w:rFonts w:ascii="Times New Roman" w:hAnsi="Times New Roman"/>
          <w:sz w:val="28"/>
          <w:szCs w:val="28"/>
        </w:rPr>
        <w:t xml:space="preserve"> з урахуванням </w:t>
      </w:r>
      <w:r w:rsidR="00D9601F" w:rsidRPr="00F07D54">
        <w:rPr>
          <w:rFonts w:ascii="Times New Roman" w:hAnsi="Times New Roman"/>
          <w:sz w:val="28"/>
          <w:szCs w:val="28"/>
        </w:rPr>
        <w:t>запланован</w:t>
      </w:r>
      <w:r w:rsidR="00661FEA" w:rsidRPr="00F07D54">
        <w:rPr>
          <w:rFonts w:ascii="Times New Roman" w:hAnsi="Times New Roman"/>
          <w:sz w:val="28"/>
          <w:szCs w:val="28"/>
        </w:rPr>
        <w:t xml:space="preserve">ої кількості товару </w:t>
      </w:r>
      <w:r w:rsidR="002007B3" w:rsidRPr="00F07D54">
        <w:rPr>
          <w:rFonts w:ascii="Times New Roman" w:hAnsi="Times New Roman"/>
          <w:sz w:val="28"/>
          <w:szCs w:val="28"/>
        </w:rPr>
        <w:t xml:space="preserve">в </w:t>
      </w:r>
      <w:r w:rsidR="00D9601F" w:rsidRPr="00F07D54">
        <w:rPr>
          <w:rFonts w:ascii="Times New Roman" w:hAnsi="Times New Roman"/>
          <w:sz w:val="28"/>
          <w:szCs w:val="28"/>
        </w:rPr>
        <w:t>обсязі</w:t>
      </w:r>
      <w:r w:rsidR="002007B3" w:rsidRPr="00F07D54">
        <w:rPr>
          <w:rFonts w:ascii="Times New Roman" w:hAnsi="Times New Roman"/>
          <w:sz w:val="28"/>
          <w:szCs w:val="28"/>
        </w:rPr>
        <w:t xml:space="preserve"> </w:t>
      </w:r>
      <w:r w:rsidR="00B476C1">
        <w:rPr>
          <w:rFonts w:ascii="Times New Roman" w:hAnsi="Times New Roman"/>
          <w:sz w:val="28"/>
          <w:szCs w:val="28"/>
        </w:rPr>
        <w:t>9</w:t>
      </w:r>
      <w:r w:rsidR="005A4824" w:rsidRPr="00F07D54">
        <w:rPr>
          <w:rFonts w:ascii="Times New Roman" w:hAnsi="Times New Roman"/>
          <w:sz w:val="28"/>
          <w:szCs w:val="28"/>
        </w:rPr>
        <w:t>000 м</w:t>
      </w:r>
      <w:r w:rsidR="005A4824" w:rsidRPr="00F07D54">
        <w:rPr>
          <w:rFonts w:ascii="Times New Roman" w:hAnsi="Times New Roman"/>
          <w:sz w:val="28"/>
          <w:szCs w:val="28"/>
          <w:vertAlign w:val="superscript"/>
        </w:rPr>
        <w:t>3</w:t>
      </w:r>
      <w:r w:rsidR="00661FEA" w:rsidRPr="00F07D54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661FEA" w:rsidRPr="00F07D54">
        <w:rPr>
          <w:rFonts w:ascii="Times New Roman" w:hAnsi="Times New Roman"/>
          <w:sz w:val="28"/>
          <w:szCs w:val="28"/>
        </w:rPr>
        <w:t>.</w:t>
      </w:r>
    </w:p>
    <w:p w14:paraId="5EB0F0BF" w14:textId="77777777" w:rsidR="002007B3" w:rsidRPr="00F07D54" w:rsidRDefault="002007B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58DE76B7" w14:textId="55ADA241" w:rsidR="005D4596" w:rsidRPr="00F07D54" w:rsidRDefault="005D4596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13CB8BC1" w14:textId="77777777" w:rsidR="005B2D2A" w:rsidRPr="00F07D54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2CE0D1CE" w14:textId="77777777" w:rsidR="005B2D2A" w:rsidRPr="00F07D54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19BA2E19" w14:textId="77777777" w:rsidR="005B2D2A" w:rsidRPr="00F07D54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5DC0BE5D" w14:textId="77777777" w:rsidR="005B2D2A" w:rsidRPr="00F07D54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1C75AF14" w14:textId="77777777" w:rsidR="005B2D2A" w:rsidRPr="00F07D54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11E4E48D" w14:textId="77777777" w:rsidR="005B2D2A" w:rsidRPr="00F07D54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1F931C9C" w14:textId="77777777" w:rsidR="005B2D2A" w:rsidRPr="00F07D54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2A27B789" w14:textId="033A43C9" w:rsidR="00496DBE" w:rsidRPr="00F07D54" w:rsidRDefault="00496DBE" w:rsidP="00B02DC0">
      <w:pPr>
        <w:rPr>
          <w:sz w:val="28"/>
          <w:szCs w:val="28"/>
          <w:lang w:val="uk-UA"/>
        </w:rPr>
      </w:pPr>
    </w:p>
    <w:sectPr w:rsidR="00496DBE" w:rsidRPr="00F07D54" w:rsidSect="00F07D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6461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66"/>
    <w:rsid w:val="00015822"/>
    <w:rsid w:val="00085897"/>
    <w:rsid w:val="000D72F2"/>
    <w:rsid w:val="001734B3"/>
    <w:rsid w:val="001C60F2"/>
    <w:rsid w:val="001E1265"/>
    <w:rsid w:val="001E4A42"/>
    <w:rsid w:val="001F1E62"/>
    <w:rsid w:val="002007B3"/>
    <w:rsid w:val="00216EFC"/>
    <w:rsid w:val="002644E5"/>
    <w:rsid w:val="002B4F7F"/>
    <w:rsid w:val="00327638"/>
    <w:rsid w:val="00423504"/>
    <w:rsid w:val="00427F67"/>
    <w:rsid w:val="00496DBE"/>
    <w:rsid w:val="004A56CE"/>
    <w:rsid w:val="004D1FE6"/>
    <w:rsid w:val="004D68F0"/>
    <w:rsid w:val="004E2254"/>
    <w:rsid w:val="004E4317"/>
    <w:rsid w:val="00547B5E"/>
    <w:rsid w:val="005A4824"/>
    <w:rsid w:val="005A6181"/>
    <w:rsid w:val="005B2D2A"/>
    <w:rsid w:val="005D4596"/>
    <w:rsid w:val="005D5F2B"/>
    <w:rsid w:val="00606332"/>
    <w:rsid w:val="00661FEA"/>
    <w:rsid w:val="00680168"/>
    <w:rsid w:val="006F0CC5"/>
    <w:rsid w:val="00705B7A"/>
    <w:rsid w:val="007066F2"/>
    <w:rsid w:val="0073607F"/>
    <w:rsid w:val="00736CBF"/>
    <w:rsid w:val="00763C02"/>
    <w:rsid w:val="007827B6"/>
    <w:rsid w:val="007F7863"/>
    <w:rsid w:val="00814339"/>
    <w:rsid w:val="00834993"/>
    <w:rsid w:val="008614D4"/>
    <w:rsid w:val="009079B7"/>
    <w:rsid w:val="00967397"/>
    <w:rsid w:val="00993B09"/>
    <w:rsid w:val="009F10C2"/>
    <w:rsid w:val="00A276DD"/>
    <w:rsid w:val="00A833EB"/>
    <w:rsid w:val="00B02DC0"/>
    <w:rsid w:val="00B476C1"/>
    <w:rsid w:val="00B931AD"/>
    <w:rsid w:val="00BF44E3"/>
    <w:rsid w:val="00C31F27"/>
    <w:rsid w:val="00C570A6"/>
    <w:rsid w:val="00CA1481"/>
    <w:rsid w:val="00CF6438"/>
    <w:rsid w:val="00D33AB4"/>
    <w:rsid w:val="00D61777"/>
    <w:rsid w:val="00D9601F"/>
    <w:rsid w:val="00DD0EB0"/>
    <w:rsid w:val="00DE300B"/>
    <w:rsid w:val="00E140EC"/>
    <w:rsid w:val="00EF2D6D"/>
    <w:rsid w:val="00F07D54"/>
    <w:rsid w:val="00F51110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D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ДП Комбінат Трикутник .</dc:creator>
  <cp:keywords/>
  <dc:description/>
  <cp:lastModifiedBy>ДО Комбінат Трикутник .</cp:lastModifiedBy>
  <cp:revision>3</cp:revision>
  <cp:lastPrinted>2021-01-04T14:14:00Z</cp:lastPrinted>
  <dcterms:created xsi:type="dcterms:W3CDTF">2024-12-25T07:30:00Z</dcterms:created>
  <dcterms:modified xsi:type="dcterms:W3CDTF">2024-12-25T07:38:00Z</dcterms:modified>
</cp:coreProperties>
</file>